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22" w:rsidRDefault="00A173FB">
      <w:r w:rsidRPr="00A173FB">
        <w:t>4.16.7.2. Mejora y Continuidad   Los productos se deben utilizar de acuerdo con las prácticas de higiene estándar, y cualquier porción no utilizada no debe de devolverse al contenedor a granel.</w:t>
      </w:r>
    </w:p>
    <w:p w:rsidR="00A173FB" w:rsidRDefault="00A173FB"/>
    <w:p w:rsidR="00A173FB" w:rsidRDefault="00A173FB">
      <w:r>
        <w:t xml:space="preserve">Foto </w:t>
      </w:r>
    </w:p>
    <w:p w:rsidR="00A173FB" w:rsidRDefault="00A173FB">
      <w:r>
        <w:t xml:space="preserve">Productos Bodega con </w:t>
      </w:r>
      <w:proofErr w:type="spellStart"/>
      <w:r>
        <w:t>sticker</w:t>
      </w:r>
      <w:proofErr w:type="spellEnd"/>
      <w:r>
        <w:t xml:space="preserve"> </w:t>
      </w:r>
    </w:p>
    <w:p w:rsidR="00A173FB" w:rsidRDefault="00A173FB">
      <w:bookmarkStart w:id="0" w:name="_GoBack"/>
      <w:bookmarkEnd w:id="0"/>
    </w:p>
    <w:sectPr w:rsidR="00A17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CF"/>
    <w:rsid w:val="002B2322"/>
    <w:rsid w:val="00701BCF"/>
    <w:rsid w:val="00A1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8EC5B-5DAC-4791-AD72-848549FC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2021-05-18T15:11:00Z</dcterms:created>
  <dcterms:modified xsi:type="dcterms:W3CDTF">2021-05-18T15:17:00Z</dcterms:modified>
</cp:coreProperties>
</file>