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65" w:rsidRDefault="00442585">
      <w:r w:rsidRPr="00442585">
        <w:t>4.8.2.1. Obligatorio   Se respetan los ciclos de vida de las plantaciones, considerando los procesos de maduración de los productos. La selección de carnes, se hace tomando en consideración la alimentación de los animales</w:t>
      </w:r>
      <w:r>
        <w:t>.</w:t>
      </w:r>
    </w:p>
    <w:p w:rsidR="00442585" w:rsidRDefault="00442585"/>
    <w:p w:rsidR="00442585" w:rsidRDefault="00442585"/>
    <w:p w:rsidR="00442585" w:rsidRDefault="00442585">
      <w:r>
        <w:t xml:space="preserve">Carta de proveedores </w:t>
      </w:r>
    </w:p>
    <w:p w:rsidR="00442585" w:rsidRDefault="00442585">
      <w:proofErr w:type="spellStart"/>
      <w:r>
        <w:t>Doc</w:t>
      </w:r>
      <w:proofErr w:type="spellEnd"/>
      <w:r>
        <w:t xml:space="preserve"> Escaneado </w:t>
      </w:r>
    </w:p>
    <w:p w:rsidR="00442585" w:rsidRDefault="00442585">
      <w:bookmarkStart w:id="0" w:name="_GoBack"/>
      <w:bookmarkEnd w:id="0"/>
    </w:p>
    <w:sectPr w:rsidR="004425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6F"/>
    <w:rsid w:val="00442585"/>
    <w:rsid w:val="005A556F"/>
    <w:rsid w:val="005F0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2BEAF-F2D4-4021-A1C5-A1D0A918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223</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Vinicio Miranda</dc:creator>
  <cp:keywords/>
  <dc:description/>
  <cp:lastModifiedBy>Vinicio Miranda</cp:lastModifiedBy>
  <cp:revision>2</cp:revision>
  <dcterms:created xsi:type="dcterms:W3CDTF">2021-05-11T19:38:00Z</dcterms:created>
  <dcterms:modified xsi:type="dcterms:W3CDTF">2021-05-11T19:40:00Z</dcterms:modified>
</cp:coreProperties>
</file>