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28" w:rsidRDefault="0061118C">
      <w:r w:rsidRPr="0061118C">
        <w:t>4.14.13.1. Obligatorio   Existe un orden de almacenamiento de los productos no perecederos, ordenados por familias o por cercanía a la zona de manipulación, utilizando criterios de rotación de productos para evitar caducidades.</w:t>
      </w:r>
    </w:p>
    <w:p w:rsidR="0061118C" w:rsidRDefault="0061118C"/>
    <w:p w:rsidR="0061118C" w:rsidRDefault="0061118C"/>
    <w:p w:rsidR="0061118C" w:rsidRDefault="0061118C">
      <w:r>
        <w:t xml:space="preserve">Foto </w:t>
      </w:r>
    </w:p>
    <w:p w:rsidR="0061118C" w:rsidRDefault="0061118C">
      <w:r>
        <w:t xml:space="preserve">Bodega con </w:t>
      </w:r>
      <w:proofErr w:type="spellStart"/>
      <w:r>
        <w:t>sticker</w:t>
      </w:r>
      <w:proofErr w:type="spellEnd"/>
      <w:r>
        <w:t xml:space="preserve"> semana</w:t>
      </w:r>
    </w:p>
    <w:p w:rsidR="0061118C" w:rsidRDefault="0061118C">
      <w:bookmarkStart w:id="0" w:name="_GoBack"/>
      <w:bookmarkEnd w:id="0"/>
    </w:p>
    <w:sectPr w:rsidR="00611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69"/>
    <w:rsid w:val="00286A28"/>
    <w:rsid w:val="0061118C"/>
    <w:rsid w:val="00C1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0CBCF-6604-4F35-B6C3-AA8B3990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2</cp:revision>
  <dcterms:created xsi:type="dcterms:W3CDTF">2021-05-18T15:00:00Z</dcterms:created>
  <dcterms:modified xsi:type="dcterms:W3CDTF">2021-05-18T15:01:00Z</dcterms:modified>
</cp:coreProperties>
</file>