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75" w:rsidRPr="003A3975" w:rsidRDefault="003A3975" w:rsidP="003A39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A3975">
        <w:rPr>
          <w:rFonts w:ascii="Times New Roman" w:eastAsia="Times New Roman" w:hAnsi="Times New Roman" w:cs="Times New Roman"/>
          <w:sz w:val="24"/>
          <w:szCs w:val="24"/>
          <w:lang w:eastAsia="es-MX"/>
        </w:rPr>
        <w:t>4.16.6.1. </w:t>
      </w:r>
      <w:r w:rsidRPr="003A3975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3A3975">
        <w:rPr>
          <w:rFonts w:ascii="Times New Roman" w:eastAsia="Times New Roman" w:hAnsi="Times New Roman" w:cs="Times New Roman"/>
          <w:sz w:val="24"/>
          <w:szCs w:val="24"/>
          <w:lang w:eastAsia="es-MX"/>
        </w:rPr>
        <w:t>  Los productos utilizados en el spa estarán sujetos a un sistema de control de inventario de acuerdo con las buenas prácticas comerciales y el uso específico de los productos por fechas.</w:t>
      </w:r>
    </w:p>
    <w:p w:rsidR="003A3975" w:rsidRPr="003A3975" w:rsidRDefault="003A3975" w:rsidP="003A3975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A3975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5" w:dyaOrig="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3A3975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3A3975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5" w:dyaOrig="103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3A3975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3A3975" w:rsidRPr="003A3975" w:rsidRDefault="003A3975" w:rsidP="003A39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3A3975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3A3975" w:rsidRPr="003A3975" w:rsidRDefault="003A3975" w:rsidP="003A3975">
      <w:pPr>
        <w:shd w:val="clear" w:color="auto" w:fill="F8F8F8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3A3975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3A3975" w:rsidRPr="003A3975" w:rsidRDefault="003A3975" w:rsidP="003A3975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3A3975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F3"/>
    <w:rsid w:val="00024BF3"/>
    <w:rsid w:val="003A3975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49920-3F89-495B-BA77-BBA01317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3A3975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A39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A3975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A39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A3975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5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5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62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2018-02-11T23:29:00Z</dcterms:created>
  <dcterms:modified xsi:type="dcterms:W3CDTF">2018-02-11T23:29:00Z</dcterms:modified>
</cp:coreProperties>
</file>